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94" w:rsidRDefault="007E50F1" w:rsidP="001D4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1D4D94" w:rsidRPr="004F07E4">
        <w:rPr>
          <w:rFonts w:ascii="Times New Roman" w:hAnsi="Times New Roman" w:cs="Times New Roman"/>
          <w:b/>
          <w:sz w:val="24"/>
          <w:szCs w:val="24"/>
        </w:rPr>
        <w:t xml:space="preserve">   о </w:t>
      </w:r>
      <w:r w:rsidR="001D4D94">
        <w:rPr>
          <w:rFonts w:ascii="Times New Roman" w:hAnsi="Times New Roman" w:cs="Times New Roman"/>
          <w:b/>
          <w:sz w:val="24"/>
          <w:szCs w:val="24"/>
        </w:rPr>
        <w:t xml:space="preserve">ходе </w:t>
      </w:r>
      <w:r>
        <w:rPr>
          <w:rFonts w:ascii="Times New Roman" w:hAnsi="Times New Roman" w:cs="Times New Roman"/>
          <w:b/>
          <w:sz w:val="24"/>
          <w:szCs w:val="24"/>
        </w:rPr>
        <w:t>ожидаемого исполнения</w:t>
      </w:r>
      <w:r w:rsidR="001D4D94" w:rsidRPr="004F0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D94">
        <w:rPr>
          <w:rFonts w:ascii="Times New Roman" w:hAnsi="Times New Roman" w:cs="Times New Roman"/>
          <w:b/>
          <w:sz w:val="24"/>
          <w:szCs w:val="24"/>
        </w:rPr>
        <w:t>И</w:t>
      </w:r>
      <w:r w:rsidR="001D4D94" w:rsidRPr="004F07E4">
        <w:rPr>
          <w:rFonts w:ascii="Times New Roman" w:hAnsi="Times New Roman" w:cs="Times New Roman"/>
          <w:b/>
          <w:sz w:val="24"/>
          <w:szCs w:val="24"/>
        </w:rPr>
        <w:t>нвестиционной программы АО "</w:t>
      </w:r>
      <w:proofErr w:type="spellStart"/>
      <w:r w:rsidR="001D4D94" w:rsidRPr="004F07E4">
        <w:rPr>
          <w:rFonts w:ascii="Times New Roman" w:hAnsi="Times New Roman" w:cs="Times New Roman"/>
          <w:b/>
          <w:sz w:val="24"/>
          <w:szCs w:val="24"/>
        </w:rPr>
        <w:t>Атырауская</w:t>
      </w:r>
      <w:proofErr w:type="spellEnd"/>
      <w:r w:rsidR="001D4D94" w:rsidRPr="004F07E4">
        <w:rPr>
          <w:rFonts w:ascii="Times New Roman" w:hAnsi="Times New Roman" w:cs="Times New Roman"/>
          <w:b/>
          <w:sz w:val="24"/>
          <w:szCs w:val="24"/>
        </w:rPr>
        <w:t xml:space="preserve"> теплоэлектроцентраль" за </w:t>
      </w:r>
      <w:r w:rsidR="001D4D94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1D4D94" w:rsidRPr="004F0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DC8">
        <w:rPr>
          <w:rFonts w:ascii="Times New Roman" w:hAnsi="Times New Roman" w:cs="Times New Roman"/>
          <w:b/>
          <w:sz w:val="24"/>
          <w:szCs w:val="24"/>
        </w:rPr>
        <w:t>квартал</w:t>
      </w:r>
      <w:r w:rsidR="001D4D94" w:rsidRPr="004F07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D2DC8">
        <w:rPr>
          <w:rFonts w:ascii="Times New Roman" w:hAnsi="Times New Roman" w:cs="Times New Roman"/>
          <w:b/>
          <w:sz w:val="24"/>
          <w:szCs w:val="24"/>
        </w:rPr>
        <w:t>9</w:t>
      </w:r>
      <w:r w:rsidR="001D4D94" w:rsidRPr="004F07E4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1D4D94" w:rsidRDefault="001D4D94" w:rsidP="001D4D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D94" w:rsidRPr="004F07E4" w:rsidRDefault="001D4D94" w:rsidP="00220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</w:t>
      </w:r>
      <w:r w:rsidRPr="004F07E4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07E4">
        <w:rPr>
          <w:rFonts w:ascii="Times New Roman" w:hAnsi="Times New Roman" w:cs="Times New Roman"/>
          <w:sz w:val="24"/>
          <w:szCs w:val="24"/>
        </w:rPr>
        <w:t xml:space="preserve">  ДКРЕМ и ЗК М</w:t>
      </w:r>
      <w:r>
        <w:rPr>
          <w:rFonts w:ascii="Times New Roman" w:hAnsi="Times New Roman" w:cs="Times New Roman"/>
          <w:sz w:val="24"/>
          <w:szCs w:val="24"/>
        </w:rPr>
        <w:t>НЭ</w:t>
      </w:r>
      <w:r w:rsidRPr="004F07E4">
        <w:rPr>
          <w:rFonts w:ascii="Times New Roman" w:hAnsi="Times New Roman" w:cs="Times New Roman"/>
          <w:sz w:val="24"/>
          <w:szCs w:val="24"/>
        </w:rPr>
        <w:t xml:space="preserve"> РК </w:t>
      </w:r>
      <w:r>
        <w:rPr>
          <w:rFonts w:ascii="Times New Roman" w:hAnsi="Times New Roman" w:cs="Times New Roman"/>
          <w:sz w:val="24"/>
          <w:szCs w:val="24"/>
        </w:rPr>
        <w:t>от 03.09.2015г.  №128</w:t>
      </w:r>
      <w:r w:rsidRPr="004F07E4">
        <w:rPr>
          <w:rFonts w:ascii="Times New Roman" w:hAnsi="Times New Roman" w:cs="Times New Roman"/>
          <w:sz w:val="24"/>
          <w:szCs w:val="24"/>
        </w:rPr>
        <w:t xml:space="preserve">-ОД </w:t>
      </w:r>
      <w:r>
        <w:rPr>
          <w:rFonts w:ascii="Times New Roman" w:hAnsi="Times New Roman" w:cs="Times New Roman"/>
          <w:sz w:val="24"/>
          <w:szCs w:val="24"/>
        </w:rPr>
        <w:t xml:space="preserve"> была </w:t>
      </w:r>
      <w:r w:rsidRPr="004F07E4">
        <w:rPr>
          <w:rFonts w:ascii="Times New Roman" w:hAnsi="Times New Roman" w:cs="Times New Roman"/>
          <w:sz w:val="24"/>
          <w:szCs w:val="24"/>
        </w:rPr>
        <w:t xml:space="preserve">утверждена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F07E4">
        <w:rPr>
          <w:rFonts w:ascii="Times New Roman" w:hAnsi="Times New Roman" w:cs="Times New Roman"/>
          <w:sz w:val="24"/>
          <w:szCs w:val="24"/>
        </w:rPr>
        <w:t xml:space="preserve">нвестиционная программа </w:t>
      </w:r>
      <w:r>
        <w:rPr>
          <w:rFonts w:ascii="Times New Roman" w:hAnsi="Times New Roman" w:cs="Times New Roman"/>
          <w:sz w:val="24"/>
          <w:szCs w:val="24"/>
        </w:rPr>
        <w:t>на регулируемую услугу по производству и снабжению тепловой энергией на 201</w:t>
      </w:r>
      <w:r w:rsidR="00CD2DC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на сумму </w:t>
      </w:r>
      <w:r w:rsidR="00CD2DC8">
        <w:rPr>
          <w:rFonts w:ascii="Times New Roman" w:hAnsi="Times New Roman" w:cs="Times New Roman"/>
          <w:sz w:val="24"/>
          <w:szCs w:val="24"/>
        </w:rPr>
        <w:t>433 337,71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енге</w:t>
      </w:r>
      <w:proofErr w:type="spellEnd"/>
      <w:r w:rsidRPr="004F07E4">
        <w:rPr>
          <w:rFonts w:ascii="Times New Roman" w:hAnsi="Times New Roman" w:cs="Times New Roman"/>
          <w:sz w:val="24"/>
          <w:szCs w:val="24"/>
        </w:rPr>
        <w:t>.</w:t>
      </w:r>
    </w:p>
    <w:p w:rsidR="001D4D94" w:rsidRPr="004F07E4" w:rsidRDefault="001D4D94" w:rsidP="00220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по всем мероприятиям проведены тендера, заключены договора с поставщиками на приобретение оборудования и выполнение работ, заводами-изготовителями выполняются работы по изготовлению запасных частей основного и вспомогательного оборудования сроки</w:t>
      </w:r>
      <w:r w:rsidR="002209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изготовления которых составляют 150-180 календарных дней</w:t>
      </w:r>
      <w:r w:rsidRPr="004F07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F2A" w:rsidRDefault="006E1F2A"/>
    <w:sectPr w:rsidR="006E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46"/>
    <w:rsid w:val="001A7746"/>
    <w:rsid w:val="001D4D94"/>
    <w:rsid w:val="00220967"/>
    <w:rsid w:val="0049365F"/>
    <w:rsid w:val="006E1F2A"/>
    <w:rsid w:val="007E50F1"/>
    <w:rsid w:val="00C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Сейдагалиева</dc:creator>
  <cp:keywords/>
  <dc:description/>
  <cp:lastModifiedBy>Гульнара Сейдагалиева</cp:lastModifiedBy>
  <cp:revision>11</cp:revision>
  <cp:lastPrinted>2019-04-22T09:48:00Z</cp:lastPrinted>
  <dcterms:created xsi:type="dcterms:W3CDTF">2016-09-02T03:41:00Z</dcterms:created>
  <dcterms:modified xsi:type="dcterms:W3CDTF">2019-04-22T09:55:00Z</dcterms:modified>
</cp:coreProperties>
</file>